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9C" w:rsidRDefault="00A47C9C" w:rsidP="00A47C9C">
      <w:pPr>
        <w:pStyle w:val="Bezodstpw"/>
        <w:rPr>
          <w:b/>
        </w:rPr>
      </w:pPr>
      <w:r>
        <w:rPr>
          <w:b/>
        </w:rPr>
        <w:t>Przygotowanie przed wywołaniem głosek „k” i „g”</w:t>
      </w:r>
    </w:p>
    <w:p w:rsidR="00A47C9C" w:rsidRDefault="00A47C9C" w:rsidP="00A47C9C">
      <w:pPr>
        <w:pStyle w:val="Bezodstpw"/>
        <w:rPr>
          <w:b/>
        </w:rPr>
      </w:pPr>
    </w:p>
    <w:p w:rsidR="00A47C9C" w:rsidRDefault="00A47C9C" w:rsidP="00A47C9C">
      <w:pPr>
        <w:pStyle w:val="Bezodstpw"/>
      </w:pPr>
      <w:r>
        <w:t>Ćwiczenia usprawniające (wzmocnienie mięśni tyłu języka)</w:t>
      </w:r>
    </w:p>
    <w:p w:rsidR="00A47C9C" w:rsidRDefault="00A47C9C" w:rsidP="00A47C9C">
      <w:pPr>
        <w:pStyle w:val="Bezodstpw"/>
        <w:numPr>
          <w:ilvl w:val="0"/>
          <w:numId w:val="1"/>
        </w:numPr>
        <w:rPr>
          <w:b/>
        </w:rPr>
      </w:pPr>
      <w:r>
        <w:t>Ziewanie przy szeroko otwartych ustach</w:t>
      </w:r>
    </w:p>
    <w:p w:rsidR="00A47C9C" w:rsidRDefault="00A47C9C" w:rsidP="00A47C9C">
      <w:pPr>
        <w:pStyle w:val="Bezodstpw"/>
        <w:numPr>
          <w:ilvl w:val="0"/>
          <w:numId w:val="1"/>
        </w:numPr>
        <w:rPr>
          <w:b/>
        </w:rPr>
      </w:pPr>
      <w:r>
        <w:t>Wdychanie powietrza nosem i wydychanie ustami podczas szerokiego otwierania ust</w:t>
      </w:r>
    </w:p>
    <w:p w:rsidR="00A47C9C" w:rsidRDefault="00A47C9C" w:rsidP="00A47C9C">
      <w:pPr>
        <w:pStyle w:val="Bezodstpw"/>
        <w:numPr>
          <w:ilvl w:val="0"/>
          <w:numId w:val="1"/>
        </w:numPr>
        <w:rPr>
          <w:b/>
        </w:rPr>
      </w:pPr>
      <w:r>
        <w:t>Picie gęstych napojów przez długą i cienką  słomkę</w:t>
      </w:r>
    </w:p>
    <w:p w:rsidR="00A47C9C" w:rsidRDefault="00A47C9C" w:rsidP="00A47C9C">
      <w:pPr>
        <w:pStyle w:val="Bezodstpw"/>
        <w:numPr>
          <w:ilvl w:val="0"/>
          <w:numId w:val="1"/>
        </w:numPr>
        <w:rPr>
          <w:b/>
        </w:rPr>
      </w:pPr>
      <w:r>
        <w:t>Przysysanie drobnych papierków przez rurkę i przenoszenie ich na planszę</w:t>
      </w:r>
    </w:p>
    <w:p w:rsidR="00A47C9C" w:rsidRDefault="00A47C9C" w:rsidP="00A47C9C">
      <w:pPr>
        <w:pStyle w:val="Bezodstpw"/>
        <w:numPr>
          <w:ilvl w:val="0"/>
          <w:numId w:val="1"/>
        </w:numPr>
        <w:rPr>
          <w:b/>
        </w:rPr>
      </w:pPr>
      <w:r>
        <w:t>Opieranie języka o dolne zęby</w:t>
      </w:r>
    </w:p>
    <w:p w:rsidR="00A47C9C" w:rsidRDefault="00A47C9C" w:rsidP="00A47C9C">
      <w:pPr>
        <w:pStyle w:val="Bezodstpw"/>
        <w:numPr>
          <w:ilvl w:val="0"/>
          <w:numId w:val="1"/>
        </w:numPr>
        <w:rPr>
          <w:b/>
        </w:rPr>
      </w:pPr>
      <w:r>
        <w:t>Unoszenie języka do podniebienia miękkiego i twardego</w:t>
      </w:r>
    </w:p>
    <w:p w:rsidR="00A47C9C" w:rsidRDefault="00A47C9C" w:rsidP="00A47C9C">
      <w:pPr>
        <w:pStyle w:val="Bezodstpw"/>
        <w:numPr>
          <w:ilvl w:val="0"/>
          <w:numId w:val="1"/>
        </w:numPr>
        <w:rPr>
          <w:b/>
        </w:rPr>
      </w:pPr>
      <w:r>
        <w:t>Podwijanie języka</w:t>
      </w:r>
    </w:p>
    <w:p w:rsidR="00A47C9C" w:rsidRDefault="00A47C9C" w:rsidP="00A47C9C">
      <w:pPr>
        <w:pStyle w:val="Bezodstpw"/>
        <w:numPr>
          <w:ilvl w:val="0"/>
          <w:numId w:val="1"/>
        </w:numPr>
        <w:rPr>
          <w:b/>
        </w:rPr>
      </w:pPr>
      <w:r>
        <w:t>Ssanie cukierka (środkiem języka)</w:t>
      </w:r>
    </w:p>
    <w:p w:rsidR="00A47C9C" w:rsidRDefault="00A47C9C" w:rsidP="00A47C9C">
      <w:pPr>
        <w:pStyle w:val="Bezodstpw"/>
        <w:numPr>
          <w:ilvl w:val="0"/>
          <w:numId w:val="1"/>
        </w:numPr>
        <w:rPr>
          <w:b/>
        </w:rPr>
      </w:pPr>
      <w:r>
        <w:t>„koci grzbiet” (opieranie języka o dolne zęby i cofanie go w głąb jamy ustnej, by nastąpiło uniesienie grzbietu języka do góry)</w:t>
      </w:r>
    </w:p>
    <w:p w:rsidR="00A47C9C" w:rsidRDefault="00A47C9C" w:rsidP="00A47C9C">
      <w:pPr>
        <w:pStyle w:val="Bezodstpw"/>
        <w:numPr>
          <w:ilvl w:val="0"/>
          <w:numId w:val="1"/>
        </w:numPr>
        <w:rPr>
          <w:b/>
        </w:rPr>
      </w:pPr>
      <w:r>
        <w:t>Układanie czubka języka za górnymi zębami i opuszczanie go do dziąseł dolnych podczas szerokiego otwierania jamy ustnej</w:t>
      </w:r>
    </w:p>
    <w:p w:rsidR="00A47C9C" w:rsidRDefault="00A47C9C" w:rsidP="00A47C9C">
      <w:pPr>
        <w:pStyle w:val="Bezodstpw"/>
        <w:numPr>
          <w:ilvl w:val="0"/>
          <w:numId w:val="1"/>
        </w:numPr>
        <w:rPr>
          <w:b/>
        </w:rPr>
      </w:pPr>
      <w:r>
        <w:t>Mlaskanie całą powierzchnią języka przy opuszczonej żuchwie</w:t>
      </w:r>
    </w:p>
    <w:p w:rsidR="00A47C9C" w:rsidRDefault="00A47C9C" w:rsidP="00A47C9C">
      <w:pPr>
        <w:pStyle w:val="Bezodstpw"/>
        <w:numPr>
          <w:ilvl w:val="0"/>
          <w:numId w:val="1"/>
        </w:numPr>
        <w:rPr>
          <w:b/>
        </w:rPr>
      </w:pPr>
      <w:r>
        <w:t xml:space="preserve">Przyklejanie całego języka do podniebienia przy szeroko otwartych ustach, a następnie energiczne opuszczanie przodu języka w dół. </w:t>
      </w:r>
    </w:p>
    <w:p w:rsidR="00A47C9C" w:rsidRDefault="00A47C9C" w:rsidP="00A47C9C"/>
    <w:p w:rsidR="00C44896" w:rsidRDefault="00C44896">
      <w:bookmarkStart w:id="0" w:name="_GoBack"/>
      <w:bookmarkEnd w:id="0"/>
    </w:p>
    <w:sectPr w:rsidR="00C4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6FF7"/>
    <w:multiLevelType w:val="hybridMultilevel"/>
    <w:tmpl w:val="3962E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9C"/>
    <w:rsid w:val="00A47C9C"/>
    <w:rsid w:val="00C4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E5D05-4954-41F6-B3FB-DD91FD57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C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7C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2020-05-31T14:45:00Z</dcterms:created>
  <dcterms:modified xsi:type="dcterms:W3CDTF">2020-05-31T14:45:00Z</dcterms:modified>
</cp:coreProperties>
</file>